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5BBB" w14:textId="50E1EDA1" w:rsidR="004E36F3" w:rsidRDefault="00974911" w:rsidP="008D3C38">
      <w:pPr>
        <w:spacing w:before="100" w:beforeAutospacing="1" w:after="100" w:afterAutospacing="1" w:line="240" w:lineRule="auto"/>
        <w:ind w:firstLine="220"/>
        <w:jc w:val="both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AU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en-AU"/>
        </w:rPr>
        <w:t xml:space="preserve"> </w:t>
      </w:r>
      <w:r w:rsidR="004E36F3">
        <w:rPr>
          <w:rFonts w:ascii="Calibri" w:eastAsia="Times New Roman" w:hAnsi="Calibri" w:cs="Calibri"/>
          <w:b/>
          <w:bCs/>
          <w:sz w:val="36"/>
          <w:szCs w:val="36"/>
          <w:lang w:eastAsia="en-AU"/>
        </w:rPr>
        <w:t>About 5THEfm</w:t>
      </w:r>
    </w:p>
    <w:p w14:paraId="1913CE08" w14:textId="77777777" w:rsidR="004E36F3" w:rsidRPr="008C7652" w:rsidRDefault="004E36F3" w:rsidP="00335ACB">
      <w:pPr>
        <w:spacing w:before="51" w:line="276" w:lineRule="auto"/>
        <w:ind w:left="220" w:right="216"/>
        <w:jc w:val="both"/>
        <w:rPr>
          <w:rFonts w:ascii="Calibri" w:hAnsi="Calibri" w:cs="Calibri"/>
          <w:sz w:val="24"/>
          <w:szCs w:val="24"/>
        </w:rPr>
      </w:pPr>
      <w:r w:rsidRPr="008C7652">
        <w:rPr>
          <w:rFonts w:ascii="Calibri" w:hAnsi="Calibri" w:cs="Calibri"/>
          <w:sz w:val="24"/>
          <w:szCs w:val="24"/>
        </w:rPr>
        <w:t>5THEfm 107.7 is a community radio station specifically catering to the Wattle Range and Limestone Coast area. We are a voluntary run not-for-profit organisation catering for a diverse listenership</w:t>
      </w:r>
      <w:r w:rsidR="00974911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and</w:t>
      </w:r>
      <w:r w:rsidR="00974911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providing</w:t>
      </w:r>
      <w:r w:rsidR="00974911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a wide</w:t>
      </w:r>
      <w:r w:rsidR="00974911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range</w:t>
      </w:r>
      <w:r w:rsidR="00974911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of</w:t>
      </w:r>
      <w:r w:rsidR="00974911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programming.</w:t>
      </w:r>
    </w:p>
    <w:p w14:paraId="27D3CC1E" w14:textId="3BB8ED8C" w:rsidR="00BE5593" w:rsidRPr="008C7652" w:rsidRDefault="004E36F3" w:rsidP="00335ACB">
      <w:pPr>
        <w:spacing w:before="209" w:line="276" w:lineRule="auto"/>
        <w:ind w:left="220" w:right="223"/>
        <w:jc w:val="both"/>
        <w:rPr>
          <w:rFonts w:ascii="Calibri" w:hAnsi="Calibri" w:cs="Calibri"/>
          <w:sz w:val="24"/>
          <w:szCs w:val="24"/>
        </w:rPr>
      </w:pPr>
      <w:r w:rsidRPr="008C7652">
        <w:rPr>
          <w:rFonts w:ascii="Calibri" w:hAnsi="Calibri" w:cs="Calibri"/>
          <w:sz w:val="24"/>
          <w:szCs w:val="24"/>
        </w:rPr>
        <w:t>Although our licen</w:t>
      </w:r>
      <w:r w:rsidR="00EB4118">
        <w:rPr>
          <w:rFonts w:ascii="Calibri" w:hAnsi="Calibri" w:cs="Calibri"/>
          <w:sz w:val="24"/>
          <w:szCs w:val="24"/>
        </w:rPr>
        <w:t>c</w:t>
      </w:r>
      <w:r w:rsidRPr="008C7652">
        <w:rPr>
          <w:rFonts w:ascii="Calibri" w:hAnsi="Calibri" w:cs="Calibri"/>
          <w:sz w:val="24"/>
          <w:szCs w:val="24"/>
        </w:rPr>
        <w:t xml:space="preserve">e area is for the Wattle Range Council area we can be heard from Beachport to Penola, out to Kalangadoo, Tarpeena </w:t>
      </w:r>
      <w:r w:rsidR="00EB4118">
        <w:rPr>
          <w:rFonts w:ascii="Calibri" w:hAnsi="Calibri" w:cs="Calibri"/>
          <w:sz w:val="24"/>
          <w:szCs w:val="24"/>
        </w:rPr>
        <w:t>and</w:t>
      </w:r>
      <w:r w:rsidRPr="008C7652">
        <w:rPr>
          <w:rFonts w:ascii="Calibri" w:hAnsi="Calibri" w:cs="Calibri"/>
          <w:sz w:val="24"/>
          <w:szCs w:val="24"/>
        </w:rPr>
        <w:t xml:space="preserve"> Nangwarry, down to Tantanoola </w:t>
      </w:r>
      <w:r w:rsidR="008C7652" w:rsidRPr="008C7652">
        <w:rPr>
          <w:rFonts w:ascii="Calibri" w:hAnsi="Calibri" w:cs="Calibri"/>
          <w:sz w:val="24"/>
          <w:szCs w:val="24"/>
        </w:rPr>
        <w:t xml:space="preserve">and </w:t>
      </w:r>
      <w:r w:rsidRPr="008C7652">
        <w:rPr>
          <w:rFonts w:ascii="Calibri" w:hAnsi="Calibri" w:cs="Calibri"/>
          <w:sz w:val="24"/>
          <w:szCs w:val="24"/>
        </w:rPr>
        <w:t>Mount Gambier.</w:t>
      </w:r>
      <w:r w:rsidR="009E01F5">
        <w:rPr>
          <w:rFonts w:ascii="Calibri" w:hAnsi="Calibri" w:cs="Calibri"/>
          <w:sz w:val="24"/>
          <w:szCs w:val="24"/>
        </w:rPr>
        <w:t xml:space="preserve"> </w:t>
      </w:r>
      <w:r w:rsidR="00827440" w:rsidRPr="008C7652">
        <w:rPr>
          <w:rFonts w:ascii="Calibri" w:hAnsi="Calibri" w:cs="Calibri"/>
          <w:sz w:val="24"/>
          <w:szCs w:val="24"/>
        </w:rPr>
        <w:t>Globally we can be heard 24</w:t>
      </w:r>
      <w:r w:rsidRPr="008C7652">
        <w:rPr>
          <w:rFonts w:ascii="Calibri" w:hAnsi="Calibri" w:cs="Calibri"/>
          <w:sz w:val="24"/>
          <w:szCs w:val="24"/>
        </w:rPr>
        <w:t>/</w:t>
      </w:r>
      <w:r w:rsidR="00827440" w:rsidRPr="008C7652">
        <w:rPr>
          <w:rFonts w:ascii="Calibri" w:hAnsi="Calibri" w:cs="Calibri"/>
          <w:sz w:val="24"/>
          <w:szCs w:val="24"/>
        </w:rPr>
        <w:t>7 with our Live Web Streaming</w:t>
      </w:r>
      <w:r w:rsidR="009E01F5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at</w:t>
      </w:r>
      <w:r w:rsidR="009E01F5">
        <w:rPr>
          <w:rFonts w:ascii="Calibri" w:hAnsi="Calibri" w:cs="Calibri"/>
          <w:sz w:val="24"/>
          <w:szCs w:val="24"/>
        </w:rPr>
        <w:br/>
      </w:r>
      <w:hyperlink w:history="1">
        <w:r w:rsidRPr="008C7652">
          <w:rPr>
            <w:rStyle w:val="Hyperlink"/>
            <w:rFonts w:ascii="Calibri" w:hAnsi="Calibri" w:cs="Calibri"/>
            <w:b/>
            <w:sz w:val="24"/>
            <w:szCs w:val="24"/>
          </w:rPr>
          <w:t>www.5-thefm.org.</w:t>
        </w:r>
      </w:hyperlink>
      <w:r w:rsidR="008D3C38">
        <w:t xml:space="preserve"> </w:t>
      </w:r>
      <w:r w:rsidRPr="008C7652">
        <w:rPr>
          <w:rFonts w:ascii="Calibri" w:hAnsi="Calibri" w:cs="Calibri"/>
          <w:sz w:val="24"/>
          <w:szCs w:val="24"/>
        </w:rPr>
        <w:t>We</w:t>
      </w:r>
      <w:r w:rsidR="009E01F5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have</w:t>
      </w:r>
      <w:r w:rsidR="009E01F5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a</w:t>
      </w:r>
      <w:r w:rsidR="00151A31">
        <w:rPr>
          <w:rFonts w:ascii="Calibri" w:hAnsi="Calibri" w:cs="Calibri"/>
          <w:sz w:val="24"/>
          <w:szCs w:val="24"/>
        </w:rPr>
        <w:t xml:space="preserve"> </w:t>
      </w:r>
      <w:r w:rsidR="00EB4118">
        <w:rPr>
          <w:rFonts w:ascii="Calibri" w:hAnsi="Calibri" w:cs="Calibri"/>
          <w:sz w:val="24"/>
          <w:szCs w:val="24"/>
        </w:rPr>
        <w:t>l</w:t>
      </w:r>
      <w:r w:rsidR="00151A31">
        <w:rPr>
          <w:rFonts w:ascii="Calibri" w:hAnsi="Calibri" w:cs="Calibri"/>
          <w:sz w:val="24"/>
          <w:szCs w:val="24"/>
        </w:rPr>
        <w:t>ocal</w:t>
      </w:r>
      <w:r w:rsidR="00974911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audience</w:t>
      </w:r>
      <w:r w:rsidR="00974911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reach</w:t>
      </w:r>
      <w:r w:rsidR="00974911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in</w:t>
      </w:r>
      <w:r w:rsidR="00974911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excess</w:t>
      </w:r>
      <w:r w:rsidR="00974911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of</w:t>
      </w:r>
      <w:r w:rsidR="00827440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20,000</w:t>
      </w:r>
      <w:r w:rsidR="00827440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within</w:t>
      </w:r>
      <w:r w:rsidR="00827440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any</w:t>
      </w:r>
      <w:r w:rsidR="00827440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typical</w:t>
      </w:r>
      <w:r w:rsidR="00827440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week.</w:t>
      </w:r>
      <w:r w:rsidR="00827440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Some</w:t>
      </w:r>
      <w:r w:rsidR="00827440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of</w:t>
      </w:r>
      <w:r w:rsidR="00827440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our specialist</w:t>
      </w:r>
      <w:r w:rsidR="009E01F5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programs attract</w:t>
      </w:r>
      <w:r w:rsidR="009E01F5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an</w:t>
      </w:r>
      <w:r w:rsidR="009E01F5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audience</w:t>
      </w:r>
      <w:r w:rsidR="009E01F5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unique</w:t>
      </w:r>
      <w:r w:rsidR="009E01F5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to</w:t>
      </w:r>
      <w:r w:rsidR="009E01F5">
        <w:rPr>
          <w:rFonts w:ascii="Calibri" w:hAnsi="Calibri" w:cs="Calibri"/>
          <w:sz w:val="24"/>
          <w:szCs w:val="24"/>
        </w:rPr>
        <w:t xml:space="preserve"> </w:t>
      </w:r>
      <w:r w:rsidRPr="008C7652">
        <w:rPr>
          <w:rFonts w:ascii="Calibri" w:hAnsi="Calibri" w:cs="Calibri"/>
          <w:sz w:val="24"/>
          <w:szCs w:val="24"/>
        </w:rPr>
        <w:t>the region.</w:t>
      </w:r>
    </w:p>
    <w:p w14:paraId="034A721E" w14:textId="77777777" w:rsidR="007412F9" w:rsidRPr="00DE6B77" w:rsidRDefault="007412F9" w:rsidP="00335ACB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AU"/>
        </w:rPr>
      </w:pPr>
      <w:r w:rsidRPr="00DE6B77">
        <w:rPr>
          <w:rFonts w:ascii="Calibri" w:eastAsia="Times New Roman" w:hAnsi="Calibri" w:cs="Calibri"/>
          <w:b/>
          <w:bCs/>
          <w:sz w:val="36"/>
          <w:szCs w:val="36"/>
          <w:lang w:eastAsia="en-AU"/>
        </w:rPr>
        <w:t>Why Sponsor?</w:t>
      </w:r>
    </w:p>
    <w:p w14:paraId="5A08ACDB" w14:textId="5C57D844" w:rsidR="007412F9" w:rsidRPr="00DE6B77" w:rsidRDefault="00DE6B77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 xml:space="preserve">Situated in Millicent, </w:t>
      </w:r>
      <w:r w:rsidRPr="00DE6B77">
        <w:rPr>
          <w:rFonts w:ascii="Calibri" w:eastAsia="Times New Roman" w:hAnsi="Calibri" w:cs="Calibri"/>
          <w:sz w:val="24"/>
          <w:szCs w:val="24"/>
          <w:lang w:eastAsia="en-AU"/>
        </w:rPr>
        <w:t>5THE</w:t>
      </w:r>
      <w:r w:rsidR="007412F9" w:rsidRPr="00DE6B77">
        <w:rPr>
          <w:rFonts w:ascii="Calibri" w:eastAsia="Times New Roman" w:hAnsi="Calibri" w:cs="Calibri"/>
          <w:sz w:val="24"/>
          <w:szCs w:val="24"/>
          <w:lang w:eastAsia="en-AU"/>
        </w:rPr>
        <w:t xml:space="preserve">fm is the </w:t>
      </w:r>
      <w:r w:rsidRPr="00DE6B77">
        <w:rPr>
          <w:rFonts w:ascii="Calibri" w:eastAsia="Times New Roman" w:hAnsi="Calibri" w:cs="Calibri"/>
          <w:sz w:val="24"/>
          <w:szCs w:val="24"/>
          <w:lang w:eastAsia="en-AU"/>
        </w:rPr>
        <w:t>Limestone Coast</w:t>
      </w:r>
      <w:r w:rsidR="008D3C38">
        <w:rPr>
          <w:rFonts w:ascii="Calibri" w:eastAsia="Times New Roman" w:hAnsi="Calibri" w:cs="Calibri"/>
          <w:sz w:val="24"/>
          <w:szCs w:val="24"/>
          <w:lang w:eastAsia="en-AU"/>
        </w:rPr>
        <w:t>’</w:t>
      </w:r>
      <w:r w:rsidRPr="00DE6B77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="007412F9" w:rsidRPr="00DE6B77">
        <w:rPr>
          <w:rFonts w:ascii="Calibri" w:eastAsia="Times New Roman" w:hAnsi="Calibri" w:cs="Calibri"/>
          <w:sz w:val="24"/>
          <w:szCs w:val="24"/>
          <w:lang w:eastAsia="en-AU"/>
        </w:rPr>
        <w:t xml:space="preserve"> local not-for-profit </w:t>
      </w:r>
      <w:r>
        <w:rPr>
          <w:rFonts w:ascii="Calibri" w:eastAsia="Times New Roman" w:hAnsi="Calibri" w:cs="Calibri"/>
          <w:sz w:val="24"/>
          <w:szCs w:val="24"/>
          <w:lang w:eastAsia="en-AU"/>
        </w:rPr>
        <w:t>C</w:t>
      </w:r>
      <w:r w:rsidR="007412F9" w:rsidRPr="00DE6B77">
        <w:rPr>
          <w:rFonts w:ascii="Calibri" w:eastAsia="Times New Roman" w:hAnsi="Calibri" w:cs="Calibri"/>
          <w:sz w:val="24"/>
          <w:szCs w:val="24"/>
          <w:lang w:eastAsia="en-AU"/>
        </w:rPr>
        <w:t xml:space="preserve">ommunity </w:t>
      </w:r>
      <w:r>
        <w:rPr>
          <w:rFonts w:ascii="Calibri" w:eastAsia="Times New Roman" w:hAnsi="Calibri" w:cs="Calibri"/>
          <w:sz w:val="24"/>
          <w:szCs w:val="24"/>
          <w:lang w:eastAsia="en-AU"/>
        </w:rPr>
        <w:t>R</w:t>
      </w:r>
      <w:r w:rsidR="007412F9" w:rsidRPr="00DE6B77">
        <w:rPr>
          <w:rFonts w:ascii="Calibri" w:eastAsia="Times New Roman" w:hAnsi="Calibri" w:cs="Calibri"/>
          <w:sz w:val="24"/>
          <w:szCs w:val="24"/>
          <w:lang w:eastAsia="en-AU"/>
        </w:rPr>
        <w:t xml:space="preserve">adio </w:t>
      </w:r>
      <w:r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="007412F9" w:rsidRPr="00DE6B77">
        <w:rPr>
          <w:rFonts w:ascii="Calibri" w:eastAsia="Times New Roman" w:hAnsi="Calibri" w:cs="Calibri"/>
          <w:sz w:val="24"/>
          <w:szCs w:val="24"/>
          <w:lang w:eastAsia="en-AU"/>
        </w:rPr>
        <w:t xml:space="preserve">tation. As a not-for-profit organisation, we rely on sponsorship from local businesses to help us continue to support and give a voice to the local community. In return, </w:t>
      </w:r>
      <w:r w:rsidRPr="00DE6B77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="007412F9" w:rsidRPr="00DE6B77">
        <w:rPr>
          <w:rFonts w:ascii="Calibri" w:eastAsia="Times New Roman" w:hAnsi="Calibri" w:cs="Calibri"/>
          <w:sz w:val="24"/>
          <w:szCs w:val="24"/>
          <w:lang w:eastAsia="en-AU"/>
        </w:rPr>
        <w:t>ponsors gain an intimate platform to speak directly to those who live and work near their places of business.</w:t>
      </w:r>
    </w:p>
    <w:p w14:paraId="68DBA81C" w14:textId="77777777" w:rsidR="00335ACB" w:rsidRDefault="00974911" w:rsidP="00335ACB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AU"/>
        </w:rPr>
      </w:pPr>
      <w:bookmarkStart w:id="0" w:name="_Hlk139466478"/>
      <w:r>
        <w:rPr>
          <w:rFonts w:ascii="Calibri" w:eastAsia="Times New Roman" w:hAnsi="Calibri" w:cs="Calibri"/>
          <w:b/>
          <w:bCs/>
          <w:sz w:val="36"/>
          <w:szCs w:val="36"/>
          <w:lang w:eastAsia="en-AU"/>
        </w:rPr>
        <w:br/>
      </w:r>
    </w:p>
    <w:p w14:paraId="7880AB87" w14:textId="77777777" w:rsidR="00335ACB" w:rsidRDefault="00335ACB" w:rsidP="00335ACB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AU"/>
        </w:rPr>
      </w:pPr>
    </w:p>
    <w:p w14:paraId="19DC441A" w14:textId="7B414C4E" w:rsidR="007412F9" w:rsidRPr="00DE6B77" w:rsidRDefault="007412F9" w:rsidP="00335ACB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AU"/>
        </w:rPr>
      </w:pPr>
      <w:r w:rsidRPr="00DE6B77">
        <w:rPr>
          <w:rFonts w:ascii="Calibri" w:eastAsia="Times New Roman" w:hAnsi="Calibri" w:cs="Calibri"/>
          <w:b/>
          <w:bCs/>
          <w:sz w:val="36"/>
          <w:szCs w:val="36"/>
          <w:lang w:eastAsia="en-AU"/>
        </w:rPr>
        <w:t xml:space="preserve">Become a Sponsor of </w:t>
      </w:r>
      <w:r w:rsidR="00DE6B77" w:rsidRPr="00DE6B77">
        <w:rPr>
          <w:rFonts w:ascii="Calibri" w:eastAsia="Times New Roman" w:hAnsi="Calibri" w:cs="Calibri"/>
          <w:b/>
          <w:bCs/>
          <w:sz w:val="36"/>
          <w:szCs w:val="36"/>
          <w:lang w:eastAsia="en-AU"/>
        </w:rPr>
        <w:t>Millicent</w:t>
      </w:r>
      <w:r w:rsidRPr="00DE6B77">
        <w:rPr>
          <w:rFonts w:ascii="Calibri" w:eastAsia="Times New Roman" w:hAnsi="Calibri" w:cs="Calibri"/>
          <w:b/>
          <w:bCs/>
          <w:sz w:val="36"/>
          <w:szCs w:val="36"/>
          <w:lang w:eastAsia="en-AU"/>
        </w:rPr>
        <w:t xml:space="preserve"> Community Radio Station!</w:t>
      </w:r>
    </w:p>
    <w:bookmarkEnd w:id="0"/>
    <w:p w14:paraId="322D4B33" w14:textId="40114ED7" w:rsidR="00DE6B77" w:rsidRPr="00DE6B77" w:rsidRDefault="007412F9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  <w:r w:rsidRPr="00DE6B77">
        <w:rPr>
          <w:rFonts w:ascii="Calibri" w:eastAsia="Times New Roman" w:hAnsi="Calibri" w:cs="Calibri"/>
          <w:sz w:val="24"/>
          <w:szCs w:val="24"/>
          <w:lang w:eastAsia="en-AU"/>
        </w:rPr>
        <w:t xml:space="preserve">If you would like to know more about what sponsoring </w:t>
      </w:r>
      <w:r w:rsidR="00DE6B77" w:rsidRPr="00DE6B77">
        <w:rPr>
          <w:rFonts w:ascii="Calibri" w:eastAsia="Times New Roman" w:hAnsi="Calibri" w:cs="Calibri"/>
          <w:sz w:val="24"/>
          <w:szCs w:val="24"/>
          <w:lang w:eastAsia="en-AU"/>
        </w:rPr>
        <w:t>5THE</w:t>
      </w:r>
      <w:r w:rsidRPr="00DE6B77">
        <w:rPr>
          <w:rFonts w:ascii="Calibri" w:eastAsia="Times New Roman" w:hAnsi="Calibri" w:cs="Calibri"/>
          <w:sz w:val="24"/>
          <w:szCs w:val="24"/>
          <w:lang w:eastAsia="en-AU"/>
        </w:rPr>
        <w:t>fm can do for your business </w:t>
      </w:r>
      <w:r w:rsidR="00DE6B77" w:rsidRPr="00DE6B77">
        <w:rPr>
          <w:rFonts w:ascii="Calibri" w:eastAsia="Times New Roman" w:hAnsi="Calibri" w:cs="Calibri"/>
          <w:sz w:val="24"/>
          <w:szCs w:val="24"/>
          <w:lang w:eastAsia="en-AU"/>
        </w:rPr>
        <w:t xml:space="preserve">contact us </w:t>
      </w:r>
      <w:r w:rsidRPr="00DE6B77">
        <w:rPr>
          <w:rFonts w:ascii="Calibri" w:eastAsia="Times New Roman" w:hAnsi="Calibri" w:cs="Calibri"/>
          <w:sz w:val="24"/>
          <w:szCs w:val="24"/>
          <w:lang w:eastAsia="en-AU"/>
        </w:rPr>
        <w:t xml:space="preserve">directly. </w:t>
      </w:r>
    </w:p>
    <w:p w14:paraId="0EAAAE62" w14:textId="4E6541F3" w:rsidR="00DE6B77" w:rsidRPr="00DE6B77" w:rsidRDefault="00DE6B77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  <w:r w:rsidRPr="00DE6B77">
        <w:rPr>
          <w:rFonts w:ascii="Calibri" w:eastAsia="Times New Roman" w:hAnsi="Calibri" w:cs="Calibri"/>
          <w:sz w:val="24"/>
          <w:szCs w:val="24"/>
          <w:lang w:eastAsia="en-AU"/>
        </w:rPr>
        <w:t xml:space="preserve">Ring the Station – 08 8733 1077 </w:t>
      </w:r>
      <w:r w:rsidR="008D3C38" w:rsidRPr="00DE6B77">
        <w:rPr>
          <w:rFonts w:ascii="Calibri" w:eastAsia="Times New Roman" w:hAnsi="Calibri" w:cs="Calibri"/>
          <w:sz w:val="24"/>
          <w:szCs w:val="24"/>
          <w:lang w:eastAsia="en-AU"/>
        </w:rPr>
        <w:t xml:space="preserve">and speak to </w:t>
      </w:r>
      <w:r w:rsidR="008D3C38">
        <w:rPr>
          <w:rFonts w:ascii="Calibri" w:eastAsia="Times New Roman" w:hAnsi="Calibri" w:cs="Calibri"/>
          <w:sz w:val="24"/>
          <w:szCs w:val="24"/>
          <w:lang w:eastAsia="en-AU"/>
        </w:rPr>
        <w:t xml:space="preserve">our admin during our Office Hours, </w:t>
      </w:r>
      <w:r w:rsidR="008D3C38" w:rsidRPr="00DE6B77">
        <w:rPr>
          <w:rFonts w:ascii="Calibri" w:eastAsia="Times New Roman" w:hAnsi="Calibri" w:cs="Calibri"/>
          <w:sz w:val="24"/>
          <w:szCs w:val="24"/>
          <w:lang w:eastAsia="en-AU"/>
        </w:rPr>
        <w:t xml:space="preserve"> leave a </w:t>
      </w:r>
      <w:r w:rsidR="008D3C38">
        <w:rPr>
          <w:rFonts w:ascii="Calibri" w:eastAsia="Times New Roman" w:hAnsi="Calibri" w:cs="Calibri"/>
          <w:sz w:val="24"/>
          <w:szCs w:val="24"/>
          <w:lang w:eastAsia="en-AU"/>
        </w:rPr>
        <w:t>m</w:t>
      </w:r>
      <w:r w:rsidR="008D3C38" w:rsidRPr="00DE6B77">
        <w:rPr>
          <w:rFonts w:ascii="Calibri" w:eastAsia="Times New Roman" w:hAnsi="Calibri" w:cs="Calibri"/>
          <w:sz w:val="24"/>
          <w:szCs w:val="24"/>
          <w:lang w:eastAsia="en-AU"/>
        </w:rPr>
        <w:t xml:space="preserve">essage </w:t>
      </w:r>
      <w:r w:rsidRPr="00DE6B77">
        <w:rPr>
          <w:rFonts w:ascii="Calibri" w:eastAsia="Times New Roman" w:hAnsi="Calibri" w:cs="Calibri"/>
          <w:sz w:val="24"/>
          <w:szCs w:val="24"/>
          <w:lang w:eastAsia="en-AU"/>
        </w:rPr>
        <w:t xml:space="preserve">- OR email us at </w:t>
      </w:r>
      <w:hyperlink r:id="rId7" w:history="1">
        <w:r w:rsidR="00CB7870" w:rsidRPr="006B0BF7">
          <w:rPr>
            <w:rStyle w:val="Hyperlink"/>
            <w:rFonts w:ascii="Calibri" w:eastAsia="Times New Roman" w:hAnsi="Calibri" w:cs="Calibri"/>
            <w:sz w:val="24"/>
            <w:szCs w:val="24"/>
            <w:lang w:eastAsia="en-AU"/>
          </w:rPr>
          <w:t>sponsorship@5-thefm.org</w:t>
        </w:r>
      </w:hyperlink>
      <w:r w:rsidRPr="00DE6B77">
        <w:rPr>
          <w:rFonts w:ascii="Calibri" w:eastAsia="Times New Roman" w:hAnsi="Calibri" w:cs="Calibri"/>
          <w:sz w:val="24"/>
          <w:szCs w:val="24"/>
          <w:lang w:eastAsia="en-AU"/>
        </w:rPr>
        <w:t xml:space="preserve"> and we will be in touch. </w:t>
      </w:r>
      <w:r w:rsidR="00DB0A8E">
        <w:rPr>
          <w:rFonts w:ascii="Calibri" w:eastAsia="Times New Roman" w:hAnsi="Calibri" w:cs="Calibri"/>
          <w:sz w:val="24"/>
          <w:szCs w:val="24"/>
          <w:lang w:eastAsia="en-AU"/>
        </w:rPr>
        <w:t>A</w:t>
      </w:r>
      <w:r w:rsidR="008C7652">
        <w:rPr>
          <w:rFonts w:ascii="Calibri" w:eastAsia="Times New Roman" w:hAnsi="Calibri" w:cs="Calibri"/>
          <w:sz w:val="24"/>
          <w:szCs w:val="24"/>
          <w:lang w:eastAsia="en-AU"/>
        </w:rPr>
        <w:t xml:space="preserve"> Sales/Sponsorship</w:t>
      </w:r>
      <w:r w:rsidR="00151A31">
        <w:rPr>
          <w:rFonts w:ascii="Calibri" w:eastAsia="Times New Roman" w:hAnsi="Calibri" w:cs="Calibri"/>
          <w:sz w:val="24"/>
          <w:szCs w:val="24"/>
          <w:lang w:eastAsia="en-AU"/>
        </w:rPr>
        <w:t xml:space="preserve"> Representative</w:t>
      </w:r>
      <w:r w:rsidR="0097491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DE6B77">
        <w:rPr>
          <w:rFonts w:ascii="Calibri" w:eastAsia="Times New Roman" w:hAnsi="Calibri" w:cs="Calibri"/>
          <w:sz w:val="24"/>
          <w:szCs w:val="24"/>
          <w:lang w:eastAsia="en-AU"/>
        </w:rPr>
        <w:t>will contact you.</w:t>
      </w:r>
    </w:p>
    <w:p w14:paraId="44F0AAAF" w14:textId="77777777" w:rsidR="007412F9" w:rsidRDefault="007412F9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  <w:r w:rsidRPr="00DE6B77">
        <w:rPr>
          <w:rFonts w:ascii="Calibri" w:eastAsia="Times New Roman" w:hAnsi="Calibri" w:cs="Calibri"/>
          <w:sz w:val="24"/>
          <w:szCs w:val="24"/>
          <w:lang w:eastAsia="en-AU"/>
        </w:rPr>
        <w:t xml:space="preserve">If you’re ready to sign up today, fill out the </w:t>
      </w:r>
      <w:r w:rsidR="00DE6B77" w:rsidRPr="00DE6B77">
        <w:rPr>
          <w:rFonts w:ascii="Calibri" w:eastAsia="Times New Roman" w:hAnsi="Calibri" w:cs="Calibri"/>
          <w:sz w:val="24"/>
          <w:szCs w:val="24"/>
          <w:lang w:eastAsia="en-AU"/>
        </w:rPr>
        <w:t xml:space="preserve">attached </w:t>
      </w:r>
      <w:r w:rsidRPr="00DE6B77">
        <w:rPr>
          <w:rFonts w:ascii="Calibri" w:eastAsia="Times New Roman" w:hAnsi="Calibri" w:cs="Calibri"/>
          <w:sz w:val="24"/>
          <w:szCs w:val="24"/>
          <w:lang w:eastAsia="en-AU"/>
        </w:rPr>
        <w:t>form.</w:t>
      </w:r>
    </w:p>
    <w:p w14:paraId="5FD0E78B" w14:textId="77777777" w:rsidR="008C7652" w:rsidRDefault="008C7652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6C4FB5E1" w14:textId="77777777" w:rsidR="009E01F5" w:rsidRDefault="009E01F5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490178A4" w14:textId="77777777" w:rsidR="008C7652" w:rsidRDefault="008C7652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587E07D0" w14:textId="77777777" w:rsidR="005F0647" w:rsidRDefault="005F0647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75FEA767" w14:textId="77777777" w:rsidR="00974911" w:rsidRDefault="00974911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36"/>
          <w:szCs w:val="36"/>
          <w:lang w:eastAsia="en-AU"/>
        </w:rPr>
      </w:pPr>
    </w:p>
    <w:p w14:paraId="45690963" w14:textId="77777777" w:rsidR="00974911" w:rsidRDefault="00974911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36"/>
          <w:szCs w:val="36"/>
          <w:lang w:eastAsia="en-AU"/>
        </w:rPr>
      </w:pPr>
    </w:p>
    <w:p w14:paraId="6999F540" w14:textId="77777777" w:rsidR="00974911" w:rsidRDefault="00974911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36"/>
          <w:szCs w:val="36"/>
          <w:lang w:eastAsia="en-AU"/>
        </w:rPr>
      </w:pPr>
    </w:p>
    <w:p w14:paraId="526293BB" w14:textId="77777777" w:rsidR="00974911" w:rsidRDefault="00974911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36"/>
          <w:szCs w:val="36"/>
          <w:lang w:eastAsia="en-AU"/>
        </w:rPr>
      </w:pPr>
    </w:p>
    <w:p w14:paraId="2ACA53F6" w14:textId="77777777" w:rsidR="00974911" w:rsidRDefault="00974911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36"/>
          <w:szCs w:val="36"/>
          <w:lang w:eastAsia="en-AU"/>
        </w:rPr>
      </w:pPr>
    </w:p>
    <w:p w14:paraId="5DD11065" w14:textId="77777777" w:rsidR="008D3C38" w:rsidRDefault="00974911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36"/>
          <w:szCs w:val="36"/>
          <w:lang w:eastAsia="en-AU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en-AU"/>
        </w:rPr>
        <w:br/>
      </w:r>
    </w:p>
    <w:p w14:paraId="2F03D4D7" w14:textId="12C9ABD0" w:rsidR="00A068F1" w:rsidRPr="00335ACB" w:rsidRDefault="007412F9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36"/>
          <w:szCs w:val="36"/>
          <w:lang w:eastAsia="en-AU"/>
        </w:rPr>
      </w:pPr>
      <w:r w:rsidRPr="00BE5593">
        <w:rPr>
          <w:rFonts w:ascii="Calibri" w:eastAsia="Times New Roman" w:hAnsi="Calibri" w:cs="Calibri"/>
          <w:b/>
          <w:bCs/>
          <w:sz w:val="36"/>
          <w:szCs w:val="36"/>
          <w:lang w:eastAsia="en-AU"/>
        </w:rPr>
        <w:lastRenderedPageBreak/>
        <w:t xml:space="preserve">There are </w:t>
      </w:r>
      <w:r w:rsidR="00335ACB">
        <w:rPr>
          <w:rFonts w:ascii="Calibri" w:eastAsia="Times New Roman" w:hAnsi="Calibri" w:cs="Calibri"/>
          <w:b/>
          <w:bCs/>
          <w:sz w:val="36"/>
          <w:szCs w:val="36"/>
          <w:lang w:eastAsia="en-AU"/>
        </w:rPr>
        <w:t>5</w:t>
      </w:r>
      <w:r w:rsidR="00DE6B77" w:rsidRPr="00BE5593">
        <w:rPr>
          <w:rFonts w:ascii="Calibri" w:eastAsia="Times New Roman" w:hAnsi="Calibri" w:cs="Calibri"/>
          <w:b/>
          <w:bCs/>
          <w:sz w:val="36"/>
          <w:szCs w:val="36"/>
          <w:lang w:eastAsia="en-AU"/>
        </w:rPr>
        <w:t xml:space="preserve"> </w:t>
      </w:r>
      <w:r w:rsidRPr="00BE5593">
        <w:rPr>
          <w:rFonts w:ascii="Calibri" w:eastAsia="Times New Roman" w:hAnsi="Calibri" w:cs="Calibri"/>
          <w:b/>
          <w:bCs/>
          <w:sz w:val="36"/>
          <w:szCs w:val="36"/>
          <w:lang w:eastAsia="en-AU"/>
        </w:rPr>
        <w:t>different type</w:t>
      </w:r>
      <w:r w:rsidR="00DE6B77" w:rsidRPr="00BE5593">
        <w:rPr>
          <w:rFonts w:ascii="Calibri" w:eastAsia="Times New Roman" w:hAnsi="Calibri" w:cs="Calibri"/>
          <w:b/>
          <w:bCs/>
          <w:sz w:val="36"/>
          <w:szCs w:val="36"/>
          <w:lang w:eastAsia="en-AU"/>
        </w:rPr>
        <w:t>s</w:t>
      </w:r>
      <w:r w:rsidRPr="00BE5593">
        <w:rPr>
          <w:rFonts w:ascii="Calibri" w:eastAsia="Times New Roman" w:hAnsi="Calibri" w:cs="Calibri"/>
          <w:b/>
          <w:bCs/>
          <w:sz w:val="36"/>
          <w:szCs w:val="36"/>
          <w:lang w:eastAsia="en-AU"/>
        </w:rPr>
        <w:t xml:space="preserve"> of </w:t>
      </w:r>
      <w:r w:rsidR="00DE6B77" w:rsidRPr="00BE5593">
        <w:rPr>
          <w:rFonts w:ascii="Calibri" w:eastAsia="Times New Roman" w:hAnsi="Calibri" w:cs="Calibri"/>
          <w:b/>
          <w:bCs/>
          <w:sz w:val="36"/>
          <w:szCs w:val="36"/>
          <w:lang w:eastAsia="en-AU"/>
        </w:rPr>
        <w:t>S</w:t>
      </w:r>
      <w:r w:rsidRPr="00BE5593">
        <w:rPr>
          <w:rFonts w:ascii="Calibri" w:eastAsia="Times New Roman" w:hAnsi="Calibri" w:cs="Calibri"/>
          <w:b/>
          <w:bCs/>
          <w:sz w:val="36"/>
          <w:szCs w:val="36"/>
          <w:lang w:eastAsia="en-AU"/>
        </w:rPr>
        <w:t>ponsorships:</w:t>
      </w:r>
    </w:p>
    <w:p w14:paraId="41091917" w14:textId="77777777" w:rsidR="007412F9" w:rsidRPr="00437CA1" w:rsidRDefault="007412F9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b/>
          <w:bCs/>
          <w:sz w:val="23"/>
          <w:szCs w:val="23"/>
          <w:lang w:eastAsia="en-AU"/>
        </w:rPr>
        <w:t>PLATINUM SPONSOR value to you:</w:t>
      </w:r>
    </w:p>
    <w:p w14:paraId="1494AB31" w14:textId="7D1C2AB2" w:rsidR="00C66631" w:rsidRPr="00437CA1" w:rsidRDefault="00C66631" w:rsidP="00335A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>Be the named sponsor for one entire program each week, mentioned at the start and end of the show.</w:t>
      </w:r>
    </w:p>
    <w:p w14:paraId="15147128" w14:textId="2D97234B" w:rsidR="007412F9" w:rsidRPr="00437CA1" w:rsidRDefault="007412F9" w:rsidP="00335A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 xml:space="preserve">12 months Sponsorship promotions of </w:t>
      </w:r>
      <w:r w:rsidR="00CB7870" w:rsidRPr="00437CA1">
        <w:rPr>
          <w:rFonts w:ascii="Calibri" w:eastAsia="Times New Roman" w:hAnsi="Calibri" w:cs="Calibri"/>
          <w:sz w:val="23"/>
          <w:szCs w:val="23"/>
          <w:lang w:eastAsia="en-AU"/>
        </w:rPr>
        <w:t>15-</w:t>
      </w: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 xml:space="preserve">30 seconds played </w:t>
      </w:r>
      <w:r w:rsidR="00C66631" w:rsidRPr="00437CA1">
        <w:rPr>
          <w:rFonts w:ascii="Calibri" w:eastAsia="Times New Roman" w:hAnsi="Calibri" w:cs="Calibri"/>
          <w:sz w:val="23"/>
          <w:szCs w:val="23"/>
          <w:lang w:eastAsia="en-AU"/>
        </w:rPr>
        <w:t>2</w:t>
      </w:r>
      <w:r w:rsidR="001E00A3" w:rsidRPr="00437CA1">
        <w:rPr>
          <w:rFonts w:ascii="Calibri" w:eastAsia="Times New Roman" w:hAnsi="Calibri" w:cs="Calibri"/>
          <w:sz w:val="23"/>
          <w:szCs w:val="23"/>
          <w:lang w:eastAsia="en-AU"/>
        </w:rPr>
        <w:t xml:space="preserve"> times a day</w:t>
      </w:r>
      <w:r w:rsidR="00C66631" w:rsidRPr="00437CA1">
        <w:rPr>
          <w:rFonts w:ascii="Calibri" w:eastAsia="Times New Roman" w:hAnsi="Calibri" w:cs="Calibri"/>
          <w:sz w:val="23"/>
          <w:szCs w:val="23"/>
          <w:lang w:eastAsia="en-AU"/>
        </w:rPr>
        <w:t>.</w:t>
      </w:r>
    </w:p>
    <w:p w14:paraId="00DB450E" w14:textId="1797AD17" w:rsidR="00437CA1" w:rsidRPr="00437CA1" w:rsidRDefault="00437CA1" w:rsidP="00335A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>Additional plays overnight.</w:t>
      </w:r>
    </w:p>
    <w:p w14:paraId="03997538" w14:textId="111F1ADE" w:rsidR="00C66631" w:rsidRPr="00437CA1" w:rsidRDefault="00C66631" w:rsidP="00335A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>Two remakes of sponsorship message.</w:t>
      </w:r>
    </w:p>
    <w:p w14:paraId="2D7AE1D8" w14:textId="77777777" w:rsidR="007412F9" w:rsidRPr="00437CA1" w:rsidRDefault="007412F9" w:rsidP="00335A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 xml:space="preserve">12 months Logo and link to Business website on </w:t>
      </w:r>
      <w:bookmarkStart w:id="1" w:name="_Hlk139466135"/>
      <w:r w:rsidR="00DE6B77" w:rsidRPr="00437CA1">
        <w:rPr>
          <w:rFonts w:ascii="Calibri" w:eastAsia="Times New Roman" w:hAnsi="Calibri" w:cs="Calibri"/>
          <w:sz w:val="23"/>
          <w:szCs w:val="23"/>
          <w:lang w:eastAsia="en-AU"/>
        </w:rPr>
        <w:t>5THE</w:t>
      </w: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>fm</w:t>
      </w:r>
      <w:bookmarkEnd w:id="1"/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 xml:space="preserve"> website</w:t>
      </w:r>
    </w:p>
    <w:p w14:paraId="5E36ECC4" w14:textId="77777777" w:rsidR="007412F9" w:rsidRPr="00437CA1" w:rsidRDefault="007412F9" w:rsidP="00335A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 xml:space="preserve">12 months Logo and link to Business website on </w:t>
      </w:r>
      <w:r w:rsidR="00DE6B77" w:rsidRPr="00437CA1">
        <w:rPr>
          <w:rFonts w:ascii="Calibri" w:eastAsia="Times New Roman" w:hAnsi="Calibri" w:cs="Calibri"/>
          <w:sz w:val="23"/>
          <w:szCs w:val="23"/>
          <w:lang w:eastAsia="en-AU"/>
        </w:rPr>
        <w:t>5THEfm</w:t>
      </w: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 xml:space="preserve"> </w:t>
      </w:r>
      <w:r w:rsidR="00974911" w:rsidRPr="00437CA1">
        <w:rPr>
          <w:rFonts w:ascii="Calibri" w:eastAsia="Times New Roman" w:hAnsi="Calibri" w:cs="Calibri"/>
          <w:sz w:val="23"/>
          <w:szCs w:val="23"/>
          <w:lang w:eastAsia="en-AU"/>
        </w:rPr>
        <w:t>Facebook</w:t>
      </w:r>
      <w:r w:rsidR="00BF13D8" w:rsidRPr="00437CA1">
        <w:rPr>
          <w:rFonts w:ascii="Calibri" w:eastAsia="Times New Roman" w:hAnsi="Calibri" w:cs="Calibri"/>
          <w:sz w:val="23"/>
          <w:szCs w:val="23"/>
          <w:lang w:eastAsia="en-AU"/>
        </w:rPr>
        <w:t xml:space="preserve"> Page</w:t>
      </w:r>
    </w:p>
    <w:p w14:paraId="7C25F81C" w14:textId="39498A28" w:rsidR="007412F9" w:rsidRPr="00437CA1" w:rsidRDefault="007412F9" w:rsidP="00335A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>Sponsor recognition certificate</w:t>
      </w:r>
      <w:r w:rsidR="00C66631" w:rsidRPr="00437CA1">
        <w:rPr>
          <w:rFonts w:ascii="Calibri" w:eastAsia="Times New Roman" w:hAnsi="Calibri" w:cs="Calibri"/>
          <w:sz w:val="23"/>
          <w:szCs w:val="23"/>
          <w:lang w:eastAsia="en-AU"/>
        </w:rPr>
        <w:t>.</w:t>
      </w:r>
    </w:p>
    <w:p w14:paraId="57AC535D" w14:textId="77777777" w:rsidR="007412F9" w:rsidRPr="00437CA1" w:rsidRDefault="007412F9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>Cost of Platinum Sponsor package: $1500</w:t>
      </w: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br/>
        <w:t>Quarterly Invoice amount: $375</w:t>
      </w:r>
    </w:p>
    <w:p w14:paraId="0907071B" w14:textId="77777777" w:rsidR="007412F9" w:rsidRPr="00437CA1" w:rsidRDefault="007412F9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b/>
          <w:bCs/>
          <w:sz w:val="23"/>
          <w:szCs w:val="23"/>
          <w:lang w:eastAsia="en-AU"/>
        </w:rPr>
        <w:t>GOLD SPONSOR value to you:</w:t>
      </w:r>
    </w:p>
    <w:p w14:paraId="6DA854FF" w14:textId="71566B18" w:rsidR="007412F9" w:rsidRPr="00437CA1" w:rsidRDefault="007412F9" w:rsidP="00335A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 xml:space="preserve">12 months Sponsorship promotions of </w:t>
      </w:r>
      <w:r w:rsidR="00CB7870" w:rsidRPr="00437CA1">
        <w:rPr>
          <w:rFonts w:ascii="Calibri" w:eastAsia="Times New Roman" w:hAnsi="Calibri" w:cs="Calibri"/>
          <w:sz w:val="23"/>
          <w:szCs w:val="23"/>
          <w:lang w:eastAsia="en-AU"/>
        </w:rPr>
        <w:t>15-</w:t>
      </w: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 xml:space="preserve">30 seconds played </w:t>
      </w:r>
      <w:r w:rsidR="00C66631" w:rsidRPr="00437CA1">
        <w:rPr>
          <w:rFonts w:ascii="Calibri" w:eastAsia="Times New Roman" w:hAnsi="Calibri" w:cs="Calibri"/>
          <w:sz w:val="23"/>
          <w:szCs w:val="23"/>
          <w:lang w:eastAsia="en-AU"/>
        </w:rPr>
        <w:t>2</w:t>
      </w:r>
      <w:r w:rsidR="00BE4309" w:rsidRPr="00437CA1">
        <w:rPr>
          <w:rFonts w:ascii="Calibri" w:eastAsia="Times New Roman" w:hAnsi="Calibri" w:cs="Calibri"/>
          <w:sz w:val="23"/>
          <w:szCs w:val="23"/>
          <w:lang w:eastAsia="en-AU"/>
        </w:rPr>
        <w:t xml:space="preserve"> times a day</w:t>
      </w:r>
      <w:r w:rsidR="00C66631" w:rsidRPr="00437CA1">
        <w:rPr>
          <w:rFonts w:ascii="Calibri" w:eastAsia="Times New Roman" w:hAnsi="Calibri" w:cs="Calibri"/>
          <w:sz w:val="23"/>
          <w:szCs w:val="23"/>
          <w:lang w:eastAsia="en-AU"/>
        </w:rPr>
        <w:t>.</w:t>
      </w:r>
    </w:p>
    <w:p w14:paraId="133974D6" w14:textId="4CC01724" w:rsidR="00437CA1" w:rsidRPr="00437CA1" w:rsidRDefault="00437CA1" w:rsidP="00335A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>Additional plays overnight.</w:t>
      </w:r>
    </w:p>
    <w:p w14:paraId="067AE0A8" w14:textId="58C99CD7" w:rsidR="00C66631" w:rsidRPr="00437CA1" w:rsidRDefault="00C66631" w:rsidP="00335A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>Two remakes of sponsorship message.</w:t>
      </w:r>
    </w:p>
    <w:p w14:paraId="209AEBA2" w14:textId="77777777" w:rsidR="007412F9" w:rsidRPr="00437CA1" w:rsidRDefault="007412F9" w:rsidP="00335A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 xml:space="preserve">12 months Logo and link to Business website on </w:t>
      </w:r>
      <w:r w:rsidR="00DE6B77" w:rsidRPr="00437CA1">
        <w:rPr>
          <w:rFonts w:ascii="Calibri" w:eastAsia="Times New Roman" w:hAnsi="Calibri" w:cs="Calibri"/>
          <w:sz w:val="23"/>
          <w:szCs w:val="23"/>
          <w:lang w:eastAsia="en-AU"/>
        </w:rPr>
        <w:t>5THEfm</w:t>
      </w: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 xml:space="preserve"> website, OR on </w:t>
      </w:r>
      <w:r w:rsidR="00DE6B77" w:rsidRPr="00437CA1">
        <w:rPr>
          <w:rFonts w:ascii="Calibri" w:eastAsia="Times New Roman" w:hAnsi="Calibri" w:cs="Calibri"/>
          <w:sz w:val="23"/>
          <w:szCs w:val="23"/>
          <w:lang w:eastAsia="en-AU"/>
        </w:rPr>
        <w:t>5THEfm</w:t>
      </w: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 xml:space="preserve"> Facebook</w:t>
      </w:r>
    </w:p>
    <w:p w14:paraId="724E63F7" w14:textId="790D3B65" w:rsidR="00284BC4" w:rsidRPr="00437CA1" w:rsidRDefault="007412F9" w:rsidP="00335A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>Sponsor recognition certificate</w:t>
      </w:r>
      <w:r w:rsidR="00C66631" w:rsidRPr="00437CA1">
        <w:rPr>
          <w:rFonts w:ascii="Calibri" w:eastAsia="Times New Roman" w:hAnsi="Calibri" w:cs="Calibri"/>
          <w:sz w:val="23"/>
          <w:szCs w:val="23"/>
          <w:lang w:eastAsia="en-AU"/>
        </w:rPr>
        <w:t>.</w:t>
      </w:r>
    </w:p>
    <w:p w14:paraId="445DEAD3" w14:textId="77777777" w:rsidR="00284BC4" w:rsidRPr="00437CA1" w:rsidRDefault="007412F9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>Cost of Gold Sponsor package: $1100</w:t>
      </w: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br/>
        <w:t>Quarterly Invoice amount: $275</w:t>
      </w:r>
    </w:p>
    <w:p w14:paraId="62779DBC" w14:textId="77777777" w:rsidR="00335ACB" w:rsidRDefault="00335ACB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3"/>
          <w:szCs w:val="23"/>
          <w:lang w:eastAsia="en-AU"/>
        </w:rPr>
      </w:pPr>
    </w:p>
    <w:p w14:paraId="55A455DD" w14:textId="77777777" w:rsidR="00335ACB" w:rsidRDefault="00335ACB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3"/>
          <w:szCs w:val="23"/>
          <w:lang w:eastAsia="en-AU"/>
        </w:rPr>
      </w:pPr>
    </w:p>
    <w:p w14:paraId="0DF1FD36" w14:textId="77777777" w:rsidR="00335ACB" w:rsidRDefault="00335ACB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3"/>
          <w:szCs w:val="23"/>
          <w:lang w:eastAsia="en-AU"/>
        </w:rPr>
      </w:pPr>
    </w:p>
    <w:p w14:paraId="0374D3D1" w14:textId="77777777" w:rsidR="006D7F3D" w:rsidRDefault="006D7F3D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3"/>
          <w:szCs w:val="23"/>
          <w:lang w:eastAsia="en-AU"/>
        </w:rPr>
      </w:pPr>
    </w:p>
    <w:p w14:paraId="670AF512" w14:textId="77777777" w:rsidR="006D7F3D" w:rsidRDefault="006D7F3D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3"/>
          <w:szCs w:val="23"/>
          <w:lang w:eastAsia="en-AU"/>
        </w:rPr>
      </w:pPr>
    </w:p>
    <w:p w14:paraId="09E77E30" w14:textId="77777777" w:rsidR="006D7F3D" w:rsidRDefault="006D7F3D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3"/>
          <w:szCs w:val="23"/>
          <w:lang w:eastAsia="en-AU"/>
        </w:rPr>
      </w:pPr>
    </w:p>
    <w:p w14:paraId="6D4F747B" w14:textId="2A6899F8" w:rsidR="007412F9" w:rsidRPr="00437CA1" w:rsidRDefault="007412F9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b/>
          <w:bCs/>
          <w:sz w:val="23"/>
          <w:szCs w:val="23"/>
          <w:lang w:eastAsia="en-AU"/>
        </w:rPr>
        <w:t>SILVER SPONSOR value to you:</w:t>
      </w:r>
    </w:p>
    <w:p w14:paraId="1C349762" w14:textId="5545FD24" w:rsidR="007412F9" w:rsidRPr="00437CA1" w:rsidRDefault="007412F9" w:rsidP="00335A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 xml:space="preserve">12 months Sponsorship promotions of </w:t>
      </w:r>
      <w:r w:rsidR="00CB7870" w:rsidRPr="00437CA1">
        <w:rPr>
          <w:rFonts w:ascii="Calibri" w:eastAsia="Times New Roman" w:hAnsi="Calibri" w:cs="Calibri"/>
          <w:sz w:val="23"/>
          <w:szCs w:val="23"/>
          <w:lang w:eastAsia="en-AU"/>
        </w:rPr>
        <w:t>15-</w:t>
      </w: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 xml:space="preserve">30 seconds played </w:t>
      </w:r>
      <w:r w:rsidR="00C66631" w:rsidRPr="00437CA1">
        <w:rPr>
          <w:rFonts w:ascii="Calibri" w:eastAsia="Times New Roman" w:hAnsi="Calibri" w:cs="Calibri"/>
          <w:sz w:val="23"/>
          <w:szCs w:val="23"/>
          <w:lang w:eastAsia="en-AU"/>
        </w:rPr>
        <w:t>1</w:t>
      </w:r>
      <w:r w:rsidR="00BE4309" w:rsidRPr="00437CA1">
        <w:rPr>
          <w:rFonts w:ascii="Calibri" w:eastAsia="Times New Roman" w:hAnsi="Calibri" w:cs="Calibri"/>
          <w:sz w:val="23"/>
          <w:szCs w:val="23"/>
          <w:lang w:eastAsia="en-AU"/>
        </w:rPr>
        <w:t xml:space="preserve"> time a day</w:t>
      </w:r>
      <w:r w:rsidR="00C66631" w:rsidRPr="00437CA1">
        <w:rPr>
          <w:rFonts w:ascii="Calibri" w:eastAsia="Times New Roman" w:hAnsi="Calibri" w:cs="Calibri"/>
          <w:sz w:val="23"/>
          <w:szCs w:val="23"/>
          <w:lang w:eastAsia="en-AU"/>
        </w:rPr>
        <w:t>.</w:t>
      </w:r>
    </w:p>
    <w:p w14:paraId="4085A64E" w14:textId="206E1C19" w:rsidR="00437CA1" w:rsidRPr="00437CA1" w:rsidRDefault="00437CA1" w:rsidP="00335A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>Additional plays overnight.</w:t>
      </w:r>
    </w:p>
    <w:p w14:paraId="1507D255" w14:textId="5E131F02" w:rsidR="00C66631" w:rsidRPr="00437CA1" w:rsidRDefault="00DB0A8E" w:rsidP="00335A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 xml:space="preserve">One </w:t>
      </w:r>
      <w:r w:rsidR="00C66631" w:rsidRPr="00437CA1">
        <w:rPr>
          <w:rFonts w:ascii="Calibri" w:eastAsia="Times New Roman" w:hAnsi="Calibri" w:cs="Calibri"/>
          <w:sz w:val="23"/>
          <w:szCs w:val="23"/>
          <w:lang w:eastAsia="en-AU"/>
        </w:rPr>
        <w:t>remake of sponsorship message.</w:t>
      </w:r>
    </w:p>
    <w:p w14:paraId="4474312D" w14:textId="1C6712D1" w:rsidR="00C66631" w:rsidRPr="00437CA1" w:rsidRDefault="00C66631" w:rsidP="00335A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>12 months Logo and link to Business website on 5THEfm website, OR on 5THEfm Facebook</w:t>
      </w:r>
    </w:p>
    <w:p w14:paraId="2A6E296B" w14:textId="0BAC926C" w:rsidR="007412F9" w:rsidRPr="00437CA1" w:rsidRDefault="007412F9" w:rsidP="00335A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>Sponsor recognition certificate</w:t>
      </w:r>
      <w:r w:rsidR="00C66631" w:rsidRPr="00437CA1">
        <w:rPr>
          <w:rFonts w:ascii="Calibri" w:eastAsia="Times New Roman" w:hAnsi="Calibri" w:cs="Calibri"/>
          <w:sz w:val="23"/>
          <w:szCs w:val="23"/>
          <w:lang w:eastAsia="en-AU"/>
        </w:rPr>
        <w:t>.</w:t>
      </w:r>
    </w:p>
    <w:p w14:paraId="5F37A817" w14:textId="77777777" w:rsidR="007412F9" w:rsidRPr="00437CA1" w:rsidRDefault="007412F9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>Cost of Silver Sponsor package: $800</w:t>
      </w: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br/>
        <w:t>Quarterly Invoice amount: $200</w:t>
      </w:r>
    </w:p>
    <w:p w14:paraId="7538595D" w14:textId="77777777" w:rsidR="007412F9" w:rsidRPr="00437CA1" w:rsidRDefault="007412F9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b/>
          <w:bCs/>
          <w:sz w:val="23"/>
          <w:szCs w:val="23"/>
          <w:lang w:eastAsia="en-AU"/>
        </w:rPr>
        <w:t>BRONZE SPONSOR value to you:</w:t>
      </w:r>
    </w:p>
    <w:p w14:paraId="0DC92AEA" w14:textId="7679EF1B" w:rsidR="007412F9" w:rsidRPr="00437CA1" w:rsidRDefault="007412F9" w:rsidP="00335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 xml:space="preserve">12 months Sponsorship promotions of </w:t>
      </w:r>
      <w:r w:rsidR="00CB7870" w:rsidRPr="00437CA1">
        <w:rPr>
          <w:rFonts w:ascii="Calibri" w:eastAsia="Times New Roman" w:hAnsi="Calibri" w:cs="Calibri"/>
          <w:sz w:val="23"/>
          <w:szCs w:val="23"/>
          <w:lang w:eastAsia="en-AU"/>
        </w:rPr>
        <w:t>15-</w:t>
      </w: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 xml:space="preserve">30 seconds played </w:t>
      </w:r>
      <w:r w:rsidR="00C66631" w:rsidRPr="00437CA1">
        <w:rPr>
          <w:rFonts w:ascii="Calibri" w:eastAsia="Times New Roman" w:hAnsi="Calibri" w:cs="Calibri"/>
          <w:sz w:val="23"/>
          <w:szCs w:val="23"/>
          <w:lang w:eastAsia="en-AU"/>
        </w:rPr>
        <w:t>3x per week.</w:t>
      </w:r>
    </w:p>
    <w:p w14:paraId="08440D50" w14:textId="1EB7D1F4" w:rsidR="00437CA1" w:rsidRPr="00437CA1" w:rsidRDefault="00437CA1" w:rsidP="00335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>Additional plays overnight.</w:t>
      </w:r>
    </w:p>
    <w:p w14:paraId="39B6526F" w14:textId="4ABB015A" w:rsidR="00C66631" w:rsidRPr="00437CA1" w:rsidRDefault="00C66631" w:rsidP="00335A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>One remake of sponsorship message.</w:t>
      </w:r>
    </w:p>
    <w:p w14:paraId="79801CA9" w14:textId="77777777" w:rsidR="007412F9" w:rsidRDefault="007412F9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>Cost of Bronze Sponsor package: $660</w:t>
      </w: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br/>
        <w:t>Quarterly Invoice amount: $16</w:t>
      </w:r>
      <w:r w:rsidR="00151A31" w:rsidRPr="00437CA1">
        <w:rPr>
          <w:rFonts w:ascii="Calibri" w:eastAsia="Times New Roman" w:hAnsi="Calibri" w:cs="Calibri"/>
          <w:sz w:val="23"/>
          <w:szCs w:val="23"/>
          <w:lang w:eastAsia="en-AU"/>
        </w:rPr>
        <w:t>5</w:t>
      </w:r>
    </w:p>
    <w:p w14:paraId="7B00C811" w14:textId="347B2A45" w:rsidR="00335ACB" w:rsidRDefault="00335ACB" w:rsidP="00335AC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3"/>
          <w:szCs w:val="23"/>
          <w:lang w:eastAsia="en-AU"/>
        </w:rPr>
      </w:pPr>
      <w:r>
        <w:rPr>
          <w:rFonts w:ascii="Calibri" w:eastAsia="Times New Roman" w:hAnsi="Calibri" w:cs="Calibri"/>
          <w:b/>
          <w:bCs/>
          <w:sz w:val="23"/>
          <w:szCs w:val="23"/>
          <w:lang w:eastAsia="en-AU"/>
        </w:rPr>
        <w:t>SINGLE SHOW</w:t>
      </w:r>
      <w:r w:rsidRPr="00437CA1">
        <w:rPr>
          <w:rFonts w:ascii="Calibri" w:eastAsia="Times New Roman" w:hAnsi="Calibri" w:cs="Calibri"/>
          <w:b/>
          <w:bCs/>
          <w:sz w:val="23"/>
          <w:szCs w:val="23"/>
          <w:lang w:eastAsia="en-AU"/>
        </w:rPr>
        <w:t xml:space="preserve"> SPONSOR value to you:</w:t>
      </w:r>
    </w:p>
    <w:p w14:paraId="5B162F9A" w14:textId="3C479BA8" w:rsidR="00335ACB" w:rsidRDefault="00335ACB" w:rsidP="00335AC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>
        <w:rPr>
          <w:rFonts w:ascii="Calibri" w:eastAsia="Times New Roman" w:hAnsi="Calibri" w:cs="Calibri"/>
          <w:sz w:val="23"/>
          <w:szCs w:val="23"/>
          <w:lang w:eastAsia="en-AU"/>
        </w:rPr>
        <w:t>Naming rights of 1 show per week for 12 months</w:t>
      </w:r>
    </w:p>
    <w:p w14:paraId="63833937" w14:textId="6DC0C9F3" w:rsidR="00335ACB" w:rsidRDefault="00335ACB" w:rsidP="00335A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>12 months Sponsorship promotions of 15</w:t>
      </w:r>
      <w:r>
        <w:rPr>
          <w:rFonts w:ascii="Calibri" w:eastAsia="Times New Roman" w:hAnsi="Calibri" w:cs="Calibri"/>
          <w:sz w:val="23"/>
          <w:szCs w:val="23"/>
          <w:lang w:eastAsia="en-AU"/>
        </w:rPr>
        <w:t xml:space="preserve"> </w:t>
      </w: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 xml:space="preserve">seconds played </w:t>
      </w:r>
      <w:r>
        <w:rPr>
          <w:rFonts w:ascii="Calibri" w:eastAsia="Times New Roman" w:hAnsi="Calibri" w:cs="Calibri"/>
          <w:sz w:val="23"/>
          <w:szCs w:val="23"/>
          <w:lang w:eastAsia="en-AU"/>
        </w:rPr>
        <w:t>3</w:t>
      </w: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 xml:space="preserve"> times </w:t>
      </w:r>
      <w:r>
        <w:rPr>
          <w:rFonts w:ascii="Calibri" w:eastAsia="Times New Roman" w:hAnsi="Calibri" w:cs="Calibri"/>
          <w:sz w:val="23"/>
          <w:szCs w:val="23"/>
          <w:lang w:eastAsia="en-AU"/>
        </w:rPr>
        <w:t>during the show</w:t>
      </w:r>
      <w:r w:rsidRPr="00437CA1">
        <w:rPr>
          <w:rFonts w:ascii="Calibri" w:eastAsia="Times New Roman" w:hAnsi="Calibri" w:cs="Calibri"/>
          <w:sz w:val="23"/>
          <w:szCs w:val="23"/>
          <w:lang w:eastAsia="en-AU"/>
        </w:rPr>
        <w:t>.</w:t>
      </w:r>
    </w:p>
    <w:p w14:paraId="3511F2F8" w14:textId="289EE6CB" w:rsidR="00335ACB" w:rsidRPr="00335ACB" w:rsidRDefault="00335ACB" w:rsidP="00335ACB">
      <w:p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sz w:val="23"/>
          <w:szCs w:val="23"/>
          <w:lang w:eastAsia="en-AU"/>
        </w:rPr>
      </w:pPr>
      <w:r w:rsidRPr="00335ACB">
        <w:rPr>
          <w:rFonts w:ascii="Calibri" w:eastAsia="Times New Roman" w:hAnsi="Calibri" w:cs="Calibri"/>
          <w:sz w:val="23"/>
          <w:szCs w:val="23"/>
          <w:lang w:eastAsia="en-AU"/>
        </w:rPr>
        <w:t xml:space="preserve">Cost of </w:t>
      </w:r>
      <w:r>
        <w:rPr>
          <w:rFonts w:ascii="Calibri" w:eastAsia="Times New Roman" w:hAnsi="Calibri" w:cs="Calibri"/>
          <w:sz w:val="23"/>
          <w:szCs w:val="23"/>
          <w:lang w:eastAsia="en-AU"/>
        </w:rPr>
        <w:t>Single Show Sponsor</w:t>
      </w:r>
      <w:r w:rsidRPr="00335ACB">
        <w:rPr>
          <w:rFonts w:ascii="Calibri" w:eastAsia="Times New Roman" w:hAnsi="Calibri" w:cs="Calibri"/>
          <w:sz w:val="23"/>
          <w:szCs w:val="23"/>
          <w:lang w:eastAsia="en-AU"/>
        </w:rPr>
        <w:t xml:space="preserve"> package: $</w:t>
      </w:r>
      <w:r>
        <w:rPr>
          <w:rFonts w:ascii="Calibri" w:eastAsia="Times New Roman" w:hAnsi="Calibri" w:cs="Calibri"/>
          <w:sz w:val="23"/>
          <w:szCs w:val="23"/>
          <w:lang w:eastAsia="en-AU"/>
        </w:rPr>
        <w:t>250</w:t>
      </w:r>
      <w:r w:rsidRPr="00335ACB">
        <w:rPr>
          <w:rFonts w:ascii="Calibri" w:eastAsia="Times New Roman" w:hAnsi="Calibri" w:cs="Calibri"/>
          <w:sz w:val="23"/>
          <w:szCs w:val="23"/>
          <w:lang w:eastAsia="en-AU"/>
        </w:rPr>
        <w:br/>
      </w:r>
    </w:p>
    <w:p w14:paraId="42D86E70" w14:textId="77777777" w:rsidR="00CA2C44" w:rsidRPr="00DE6B77" w:rsidRDefault="00CA2C44">
      <w:pPr>
        <w:rPr>
          <w:rFonts w:ascii="Calibri" w:hAnsi="Calibri" w:cs="Calibri"/>
        </w:rPr>
      </w:pPr>
    </w:p>
    <w:sectPr w:rsidR="00CA2C44" w:rsidRPr="00DE6B77" w:rsidSect="00335AC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2987" w14:textId="77777777" w:rsidR="002E0357" w:rsidRDefault="002E0357" w:rsidP="00DE6B77">
      <w:pPr>
        <w:spacing w:after="0" w:line="240" w:lineRule="auto"/>
      </w:pPr>
      <w:r>
        <w:separator/>
      </w:r>
    </w:p>
  </w:endnote>
  <w:endnote w:type="continuationSeparator" w:id="0">
    <w:p w14:paraId="1636CEAE" w14:textId="77777777" w:rsidR="002E0357" w:rsidRDefault="002E0357" w:rsidP="00DE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F7BE" w14:textId="77777777" w:rsidR="00CB7870" w:rsidRDefault="008C7652" w:rsidP="008C7652">
    <w:pPr>
      <w:pBdr>
        <w:top w:val="single" w:sz="24" w:space="8" w:color="5B9BD5" w:themeColor="accent1"/>
        <w:bottom w:val="single" w:sz="24" w:space="8" w:color="5B9BD5" w:themeColor="accent1"/>
      </w:pBdr>
      <w:spacing w:after="0"/>
      <w:rPr>
        <w:i/>
        <w:iCs/>
        <w:sz w:val="20"/>
        <w:szCs w:val="20"/>
      </w:rPr>
    </w:pPr>
    <w:r w:rsidRPr="008C7652">
      <w:rPr>
        <w:i/>
        <w:iCs/>
        <w:sz w:val="20"/>
        <w:szCs w:val="20"/>
      </w:rPr>
      <w:t>31 Railway Terrace, Millicent 5280 SA</w:t>
    </w:r>
  </w:p>
  <w:p w14:paraId="44831CA0" w14:textId="77777777" w:rsidR="00CB7870" w:rsidRDefault="00CB7870" w:rsidP="008C7652">
    <w:pPr>
      <w:pBdr>
        <w:top w:val="single" w:sz="24" w:space="8" w:color="5B9BD5" w:themeColor="accent1"/>
        <w:bottom w:val="single" w:sz="24" w:space="8" w:color="5B9BD5" w:themeColor="accent1"/>
      </w:pBdr>
      <w:spacing w:after="0"/>
      <w:rPr>
        <w:i/>
        <w:iCs/>
        <w:sz w:val="20"/>
        <w:szCs w:val="20"/>
      </w:rPr>
    </w:pPr>
    <w:r>
      <w:rPr>
        <w:i/>
        <w:iCs/>
        <w:sz w:val="20"/>
        <w:szCs w:val="20"/>
      </w:rPr>
      <w:t>PO Box 701</w:t>
    </w:r>
  </w:p>
  <w:p w14:paraId="74EDEF7A" w14:textId="5A2F4320" w:rsidR="008C7652" w:rsidRPr="008C7652" w:rsidRDefault="008C7652" w:rsidP="008C7652">
    <w:pPr>
      <w:pBdr>
        <w:top w:val="single" w:sz="24" w:space="8" w:color="5B9BD5" w:themeColor="accent1"/>
        <w:bottom w:val="single" w:sz="24" w:space="8" w:color="5B9BD5" w:themeColor="accent1"/>
      </w:pBdr>
      <w:spacing w:after="0"/>
      <w:rPr>
        <w:i/>
        <w:iCs/>
        <w:sz w:val="20"/>
        <w:szCs w:val="20"/>
      </w:rPr>
    </w:pPr>
    <w:r w:rsidRPr="008C7652">
      <w:rPr>
        <w:i/>
        <w:iCs/>
        <w:sz w:val="20"/>
        <w:szCs w:val="20"/>
      </w:rPr>
      <w:t xml:space="preserve">Email: </w:t>
    </w:r>
    <w:hyperlink r:id="rId1" w:history="1">
      <w:r w:rsidR="00073F6D" w:rsidRPr="001D1AC7">
        <w:rPr>
          <w:rStyle w:val="Hyperlink"/>
          <w:i/>
          <w:iCs/>
          <w:sz w:val="20"/>
          <w:szCs w:val="20"/>
        </w:rPr>
        <w:t>sponsorship@5-thefm.org</w:t>
      </w:r>
    </w:hyperlink>
  </w:p>
  <w:p w14:paraId="670914DA" w14:textId="77777777" w:rsidR="008C7652" w:rsidRPr="008C7652" w:rsidRDefault="008C7652" w:rsidP="008C7652">
    <w:pPr>
      <w:pBdr>
        <w:top w:val="single" w:sz="24" w:space="8" w:color="5B9BD5" w:themeColor="accent1"/>
        <w:bottom w:val="single" w:sz="24" w:space="8" w:color="5B9BD5" w:themeColor="accent1"/>
      </w:pBdr>
      <w:spacing w:after="0"/>
      <w:rPr>
        <w:i/>
        <w:iCs/>
        <w:sz w:val="20"/>
        <w:szCs w:val="20"/>
      </w:rPr>
    </w:pPr>
    <w:r w:rsidRPr="008C7652">
      <w:rPr>
        <w:i/>
        <w:iCs/>
        <w:sz w:val="20"/>
        <w:szCs w:val="20"/>
      </w:rPr>
      <w:t>08 8733 1077</w:t>
    </w:r>
  </w:p>
  <w:p w14:paraId="6271E102" w14:textId="77777777" w:rsidR="00671A60" w:rsidRDefault="00671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474BE" w14:textId="77777777" w:rsidR="002E0357" w:rsidRDefault="002E0357" w:rsidP="00DE6B77">
      <w:pPr>
        <w:spacing w:after="0" w:line="240" w:lineRule="auto"/>
      </w:pPr>
      <w:r>
        <w:separator/>
      </w:r>
    </w:p>
  </w:footnote>
  <w:footnote w:type="continuationSeparator" w:id="0">
    <w:p w14:paraId="306E9BE1" w14:textId="77777777" w:rsidR="002E0357" w:rsidRDefault="002E0357" w:rsidP="00DE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A904" w14:textId="77777777" w:rsidR="005E78F1" w:rsidRDefault="00A068F1" w:rsidP="008D3C38">
    <w:pPr>
      <w:spacing w:before="100" w:beforeAutospacing="1" w:after="100" w:afterAutospacing="1" w:line="240" w:lineRule="auto"/>
      <w:ind w:left="2160" w:firstLine="720"/>
      <w:outlineLvl w:val="1"/>
      <w:rPr>
        <w:rFonts w:ascii="Calibri" w:eastAsia="Times New Roman" w:hAnsi="Calibri" w:cs="Calibri"/>
        <w:b/>
        <w:bCs/>
        <w:sz w:val="36"/>
        <w:szCs w:val="36"/>
        <w:lang w:eastAsia="en-AU"/>
      </w:rPr>
    </w:pPr>
    <w:r>
      <w:rPr>
        <w:rFonts w:ascii="Calibri" w:eastAsia="Times New Roman" w:hAnsi="Calibri" w:cs="Calibri"/>
        <w:b/>
        <w:bCs/>
        <w:noProof/>
        <w:sz w:val="36"/>
        <w:szCs w:val="36"/>
        <w:lang w:eastAsia="en-AU"/>
      </w:rPr>
      <w:drawing>
        <wp:anchor distT="0" distB="0" distL="114300" distR="114300" simplePos="0" relativeHeight="251658240" behindDoc="1" locked="0" layoutInCell="1" allowOverlap="1" wp14:anchorId="654471A9" wp14:editId="3BC8A179">
          <wp:simplePos x="0" y="0"/>
          <wp:positionH relativeFrom="page">
            <wp:posOffset>285750</wp:posOffset>
          </wp:positionH>
          <wp:positionV relativeFrom="paragraph">
            <wp:posOffset>-392430</wp:posOffset>
          </wp:positionV>
          <wp:extent cx="1152525" cy="1152525"/>
          <wp:effectExtent l="0" t="0" r="9525" b="9525"/>
          <wp:wrapNone/>
          <wp:docPr id="1" name="Picture 1" descr="C:\Users\Guest\Desktop\Logo Changeover\107.7 New Logo V3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est\Desktop\Logo Changeover\107.7 New Logo V3 - Smal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6B77">
      <w:rPr>
        <w:rFonts w:ascii="Calibri" w:eastAsia="Times New Roman" w:hAnsi="Calibri" w:cs="Calibri"/>
        <w:b/>
        <w:bCs/>
        <w:sz w:val="36"/>
        <w:szCs w:val="36"/>
        <w:lang w:eastAsia="en-AU"/>
      </w:rPr>
      <w:t xml:space="preserve">Become a Sponsor </w:t>
    </w:r>
  </w:p>
  <w:p w14:paraId="27CFAD81" w14:textId="1F0821B7" w:rsidR="00DE6B77" w:rsidRPr="008D3C38" w:rsidRDefault="00A068F1" w:rsidP="008D3C38">
    <w:pPr>
      <w:spacing w:before="100" w:beforeAutospacing="1" w:after="100" w:afterAutospacing="1" w:line="240" w:lineRule="auto"/>
      <w:jc w:val="center"/>
      <w:outlineLvl w:val="1"/>
      <w:rPr>
        <w:rFonts w:ascii="Calibri" w:eastAsia="Times New Roman" w:hAnsi="Calibri" w:cs="Calibri"/>
        <w:b/>
        <w:bCs/>
        <w:sz w:val="36"/>
        <w:szCs w:val="36"/>
        <w:lang w:eastAsia="en-AU"/>
      </w:rPr>
    </w:pPr>
    <w:r w:rsidRPr="00DE6B77">
      <w:rPr>
        <w:rFonts w:ascii="Calibri" w:eastAsia="Times New Roman" w:hAnsi="Calibri" w:cs="Calibri"/>
        <w:b/>
        <w:bCs/>
        <w:sz w:val="36"/>
        <w:szCs w:val="36"/>
        <w:lang w:eastAsia="en-AU"/>
      </w:rPr>
      <w:t xml:space="preserve"> Millicent Community Radio Station!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84B"/>
    <w:multiLevelType w:val="multilevel"/>
    <w:tmpl w:val="E1CA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0434C"/>
    <w:multiLevelType w:val="multilevel"/>
    <w:tmpl w:val="0C0A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1462C"/>
    <w:multiLevelType w:val="multilevel"/>
    <w:tmpl w:val="A3E6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1320B"/>
    <w:multiLevelType w:val="multilevel"/>
    <w:tmpl w:val="3420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600DA3"/>
    <w:multiLevelType w:val="hybridMultilevel"/>
    <w:tmpl w:val="B3927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51464">
    <w:abstractNumId w:val="1"/>
  </w:num>
  <w:num w:numId="2" w16cid:durableId="1039427504">
    <w:abstractNumId w:val="3"/>
  </w:num>
  <w:num w:numId="3" w16cid:durableId="1746225031">
    <w:abstractNumId w:val="2"/>
  </w:num>
  <w:num w:numId="4" w16cid:durableId="294216269">
    <w:abstractNumId w:val="0"/>
  </w:num>
  <w:num w:numId="5" w16cid:durableId="771822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AC"/>
    <w:rsid w:val="00073F6D"/>
    <w:rsid w:val="000A1D83"/>
    <w:rsid w:val="00136EB4"/>
    <w:rsid w:val="00151A31"/>
    <w:rsid w:val="001B3000"/>
    <w:rsid w:val="001E00A3"/>
    <w:rsid w:val="00284BC4"/>
    <w:rsid w:val="002E0357"/>
    <w:rsid w:val="00335ACB"/>
    <w:rsid w:val="003F30BE"/>
    <w:rsid w:val="004166DE"/>
    <w:rsid w:val="00437CA1"/>
    <w:rsid w:val="004E36F3"/>
    <w:rsid w:val="004F3F3C"/>
    <w:rsid w:val="00557BC2"/>
    <w:rsid w:val="00594991"/>
    <w:rsid w:val="005E78F1"/>
    <w:rsid w:val="005F0647"/>
    <w:rsid w:val="005F48A6"/>
    <w:rsid w:val="00611FF2"/>
    <w:rsid w:val="00671A60"/>
    <w:rsid w:val="006824C9"/>
    <w:rsid w:val="006C5DAC"/>
    <w:rsid w:val="006D7F3D"/>
    <w:rsid w:val="00733B28"/>
    <w:rsid w:val="007412F9"/>
    <w:rsid w:val="00764DEE"/>
    <w:rsid w:val="007704EF"/>
    <w:rsid w:val="007709B3"/>
    <w:rsid w:val="007A21D7"/>
    <w:rsid w:val="00827440"/>
    <w:rsid w:val="00833B84"/>
    <w:rsid w:val="008C7652"/>
    <w:rsid w:val="008D2F1E"/>
    <w:rsid w:val="008D3C38"/>
    <w:rsid w:val="00944761"/>
    <w:rsid w:val="00965D88"/>
    <w:rsid w:val="00967529"/>
    <w:rsid w:val="00974911"/>
    <w:rsid w:val="009E01F5"/>
    <w:rsid w:val="00A068F1"/>
    <w:rsid w:val="00AE4DAB"/>
    <w:rsid w:val="00B95CA7"/>
    <w:rsid w:val="00BE4309"/>
    <w:rsid w:val="00BE5593"/>
    <w:rsid w:val="00BF13D8"/>
    <w:rsid w:val="00C66631"/>
    <w:rsid w:val="00CA2C44"/>
    <w:rsid w:val="00CB7870"/>
    <w:rsid w:val="00CC073D"/>
    <w:rsid w:val="00D7284C"/>
    <w:rsid w:val="00D935FD"/>
    <w:rsid w:val="00DB0A8E"/>
    <w:rsid w:val="00DB1546"/>
    <w:rsid w:val="00DB750D"/>
    <w:rsid w:val="00DE6B77"/>
    <w:rsid w:val="00E33D29"/>
    <w:rsid w:val="00EB4118"/>
    <w:rsid w:val="00EE52FE"/>
    <w:rsid w:val="00FB5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42B8D"/>
  <w15:docId w15:val="{662D5549-5D21-476E-993E-ACEB6B11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B77"/>
  </w:style>
  <w:style w:type="paragraph" w:styleId="Footer">
    <w:name w:val="footer"/>
    <w:basedOn w:val="Normal"/>
    <w:link w:val="FooterChar"/>
    <w:uiPriority w:val="99"/>
    <w:unhideWhenUsed/>
    <w:rsid w:val="00DE6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B77"/>
  </w:style>
  <w:style w:type="character" w:styleId="Hyperlink">
    <w:name w:val="Hyperlink"/>
    <w:basedOn w:val="DefaultParagraphFont"/>
    <w:uiPriority w:val="99"/>
    <w:unhideWhenUsed/>
    <w:rsid w:val="00DE6B7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6B7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8F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73F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5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nsorship@5-thef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onsorship@5-thef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lastModifiedBy>John Drew</cp:lastModifiedBy>
  <cp:revision>2</cp:revision>
  <cp:lastPrinted>2023-09-12T01:12:00Z</cp:lastPrinted>
  <dcterms:created xsi:type="dcterms:W3CDTF">2026-01-01T00:57:00Z</dcterms:created>
  <dcterms:modified xsi:type="dcterms:W3CDTF">2026-01-01T00:57:00Z</dcterms:modified>
</cp:coreProperties>
</file>